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0" w:line="240" w:lineRule="auto"/>
        <w:ind w:left="851" w:right="-2468" w:hanging="851"/>
        <w:jc w:val="left"/>
        <w:rPr>
          <w:rFonts w:ascii="Arial" w:cs="Arial" w:eastAsia="Arial" w:hAnsi="Arial"/>
          <w:b w:val="1"/>
          <w:i w:val="0"/>
          <w:smallCaps w:val="0"/>
          <w:strike w:val="0"/>
          <w:color w:val="5d686e"/>
          <w:sz w:val="60"/>
          <w:szCs w:val="60"/>
          <w:u w:val="none"/>
          <w:shd w:fill="auto" w:val="clear"/>
          <w:vertAlign w:val="baseline"/>
        </w:rPr>
      </w:pPr>
      <w:r w:rsidDel="00000000" w:rsidR="00000000" w:rsidRPr="00000000">
        <w:rPr>
          <w:rFonts w:ascii="Arial" w:cs="Arial" w:eastAsia="Arial" w:hAnsi="Arial"/>
          <w:b w:val="1"/>
          <w:i w:val="0"/>
          <w:smallCaps w:val="0"/>
          <w:strike w:val="0"/>
          <w:color w:val="5d686e"/>
          <w:sz w:val="60"/>
          <w:szCs w:val="60"/>
          <w:u w:val="none"/>
          <w:shd w:fill="auto" w:val="clear"/>
          <w:vertAlign w:val="baseline"/>
          <w:rtl w:val="0"/>
        </w:rPr>
        <w:t xml:space="preserve">PRESSEMITTEILUNG</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480" w:line="240" w:lineRule="auto"/>
        <w:ind w:left="0" w:right="-2468" w:firstLine="0"/>
        <w:jc w:val="left"/>
        <w:rPr>
          <w:rFonts w:ascii="Arial" w:cs="Arial" w:eastAsia="Arial" w:hAnsi="Arial"/>
          <w:b w:val="0"/>
          <w:i w:val="0"/>
          <w:smallCaps w:val="0"/>
          <w:strike w:val="0"/>
          <w:color w:val="333333"/>
          <w:sz w:val="40"/>
          <w:szCs w:val="40"/>
          <w:highlight w:val="white"/>
          <w:u w:val="none"/>
          <w:vertAlign w:val="baseline"/>
        </w:rPr>
      </w:pPr>
      <w:r w:rsidDel="00000000" w:rsidR="00000000" w:rsidRPr="00000000">
        <w:rPr>
          <w:b w:val="1"/>
          <w:color w:val="5d686e"/>
          <w:sz w:val="40"/>
          <w:szCs w:val="40"/>
          <w:rtl w:val="0"/>
        </w:rPr>
        <w:t xml:space="preserve">V</w:t>
      </w:r>
      <w:r w:rsidDel="00000000" w:rsidR="00000000" w:rsidRPr="00000000">
        <w:rPr>
          <w:rFonts w:ascii="Arial" w:cs="Arial" w:eastAsia="Arial" w:hAnsi="Arial"/>
          <w:b w:val="1"/>
          <w:color w:val="5d686e"/>
          <w:sz w:val="40"/>
          <w:szCs w:val="40"/>
          <w:rtl w:val="0"/>
        </w:rPr>
        <w:t xml:space="preserve">ierte Delta SPC 130 Maschine von Koenig &amp; Bauer Durst für Schumacher Packaging</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60" w:right="-2459.5275590551164"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Schumacher Packaging Birmingham startet den vollständigen kommerziellen Digitaldruckbetrieb mit der Single-Pass Machine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60" w:right="-2317.7952755905512"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Installation der Delta SPC 130 FlexLine Eco+ mit sechs Farben ist eine Premiere in Großbritannien</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60" w:right="-2317.7952755905512"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Partnerschaft von Koenig &amp; Bauer Durst treibt die digitale Produktion von Schumacher Packaging voran</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40" w:before="0" w:line="276" w:lineRule="auto"/>
        <w:ind w:left="72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sz w:val="20"/>
          <w:szCs w:val="20"/>
        </w:rPr>
      </w:pPr>
      <w:r w:rsidDel="00000000" w:rsidR="00000000" w:rsidRPr="00000000">
        <w:rPr>
          <w:rFonts w:ascii="Arial" w:cs="Arial" w:eastAsia="Arial" w:hAnsi="Arial"/>
          <w:sz w:val="20"/>
          <w:szCs w:val="20"/>
          <w:rtl w:val="0"/>
        </w:rPr>
        <w:t xml:space="preserve">Radebeul, 05.02.2025</w:t>
        <w:br w:type="textWrapping"/>
      </w:r>
      <w:r w:rsidDel="00000000" w:rsidR="00000000" w:rsidRPr="00000000">
        <w:rPr>
          <w:rFonts w:ascii="Arial" w:cs="Arial" w:eastAsia="Arial" w:hAnsi="Arial"/>
          <w:b w:val="1"/>
          <w:sz w:val="20"/>
          <w:szCs w:val="20"/>
          <w:rtl w:val="0"/>
        </w:rPr>
        <w:t xml:space="preserve">Koenig &amp; Bauer Durst teilt mit, dass Schumacher Packaging Birmingham den vollumfänglichen kommerziellen Digitaldruckbetrieb mit der Delta SPC 130 Single-Pass-Digitaldruckmaschine für den Wellpappenmarkt aufgenommen hat.</w:t>
      </w:r>
    </w:p>
    <w:p w:rsidR="00000000" w:rsidDel="00000000" w:rsidP="00000000" w:rsidRDefault="00000000" w:rsidRPr="00000000" w14:paraId="00000008">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Die FlexLine Eco+ mit sechs Farben ist die erste Installation in Großbritannien und steht für Schumacher Packaging im Fokus, da die Präsenz auf dem britischen Markt als einer der führenden Hersteller von unbedruckter und bedruckter Kartonage hiermit ausgebaut wird.</w:t>
      </w:r>
    </w:p>
    <w:p w:rsidR="00000000" w:rsidDel="00000000" w:rsidP="00000000" w:rsidRDefault="00000000" w:rsidRPr="00000000" w14:paraId="00000009">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Die Delta SPC 130 von Koenig &amp; Bauer Durst, die zu einem Portfolio der fortschrittlichsten und leistungsfähigsten Single-Pass Maschinen für Lebensmittelverpackungen gehört, wird im Mittelpunkt des Messeauftritts von Schumacher Packaging Birmingham stehen. Die 'Packaging Innovations' (Messestand K76) im nahegelegenen NEC findet am 13. und 14. Februar statt. Jochen Sproll, Manager für Strategie und Geschäftsentwicklung bei Koenig &amp; Bauer Durst, wird ebenfalls am Stand anwesend sein.</w:t>
      </w:r>
    </w:p>
    <w:p w:rsidR="00000000" w:rsidDel="00000000" w:rsidP="00000000" w:rsidRDefault="00000000" w:rsidRPr="00000000" w14:paraId="0000000A">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Darüber hinaus lädt Schumacher Packaging Birmingham seine britischen Kunden am 13. März von 09:00 bis 14:00 Uhr zu einem Tag der offenen Tür ein. Koenig &amp; Bauer Durst unterstützt bei dieser Veranstaltung mit einer Maschinendemonstration.</w:t>
      </w:r>
    </w:p>
    <w:p w:rsidR="00000000" w:rsidDel="00000000" w:rsidP="00000000" w:rsidRDefault="00000000" w:rsidRPr="00000000" w14:paraId="0000000B">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Die Delta SPC 130 von Koenig &amp; Bauer Durst in Birmingham ist die vierte Maschine, die Schumacher Packaging bisher in Betrieb genommen hat. Zwei weitere befinden sich am Hauptsitz in Ebersdorf, Deutschland, und eine weitere bei Saica in Wroclaw, Polen, ehemals Schumacher Packaging. Diese verfügen ebenfalls über die Fähigkeit zum Sechsfarbdruck. Die Installation in Birmingham ist Teil einer Investition von 30 Millionen Euro, die auch die Modernisierung der gesamten Produktionsstätte sowie zwei benachbarte Lager umfasst.</w:t>
      </w:r>
    </w:p>
    <w:p w:rsidR="00000000" w:rsidDel="00000000" w:rsidP="00000000" w:rsidRDefault="00000000" w:rsidRPr="00000000" w14:paraId="0000000C">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Die Delta SPC 130 FlexLine Eco+ von Koenig &amp; Bauer Durst ist mit einem Eco-Plus-Trockner ausgestattet, der die Trocknungszeiten verkürzt, den Energieverbrauch und die damit verbundenen Kosten senkt sowie die Produktivität erhöht und die Kapazität maximiert. Die Delta SPC 130 kann auf ungestrichenem Material mit einer Geschwindigkeit von bis zu 80 Metern pro </w:t>
      </w:r>
      <w:r w:rsidDel="00000000" w:rsidR="00000000" w:rsidRPr="00000000">
        <w:rPr>
          <w:rtl w:val="0"/>
        </w:rPr>
        <w:t xml:space="preserve">Minute </w:t>
      </w:r>
      <w:r w:rsidDel="00000000" w:rsidR="00000000" w:rsidRPr="00000000">
        <w:rPr>
          <w:rFonts w:ascii="Arial" w:cs="Arial" w:eastAsia="Arial" w:hAnsi="Arial"/>
          <w:sz w:val="20"/>
          <w:szCs w:val="20"/>
          <w:rtl w:val="0"/>
        </w:rPr>
        <w:t xml:space="preserve">drucken.</w:t>
      </w:r>
    </w:p>
    <w:p w:rsidR="00000000" w:rsidDel="00000000" w:rsidP="00000000" w:rsidRDefault="00000000" w:rsidRPr="00000000" w14:paraId="0000000D">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Darren Melville, Geschäftsführer von Schumacher Packaging Birmingham, erklärt: „Als Innovatoren und Pioniere in der Branche wollen wir neue Wege für eine nachhaltige Produktion aufzeigen. Der Übergang zu einer nachhaltigen, kosteneffizienten digitalen Produktion ist ein zentrales Element unserer Strategie. Wir sind stolz, die kommerzielle digitale Produktion mit der Delta SPC 130 von Koenig &amp; Bauer Durst hochzufahren. Für mich ist dies eine wahre Partnerschaft.“</w:t>
      </w:r>
    </w:p>
    <w:p w:rsidR="00000000" w:rsidDel="00000000" w:rsidP="00000000" w:rsidRDefault="00000000" w:rsidRPr="00000000" w14:paraId="0000000E">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Er betont außerdem: „Da Verbraucher zunehmend umweltbewusster werden, stehen Markenartikler unter Druck, umweltfreundliche Verpackungslösungen zu verkaufen. Viele Brands streben ehrgeizige Ziele für die erweiterte Produzentenverantwortung (EPR) für Verpackungen bis 2025 an. Hier kommt das Beste aus Wellpappe und Digitaldruck zusammen, um recycelbare Verpackungen mit Zero-Waste-Designs zu liefern.“</w:t>
      </w:r>
    </w:p>
    <w:p w:rsidR="00000000" w:rsidDel="00000000" w:rsidP="00000000" w:rsidRDefault="00000000" w:rsidRPr="00000000" w14:paraId="0000000F">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Daniel Velema, Geschäftsführer von Koenig &amp; Bauer Durst, sagt: „Vor dem Hintergrund der wachsenden Bedeutung von Nachhaltigkeit erkennen Unternehmen wie Schumacher Packaging die beträchtlichen Vorteile des digitalen Drucks mit hochautomatisierten Systemen für Wellpappenverpackungen. Die Vorteile gegenüber dem analogen Druck machen Schumacher Birmingham besonders attraktiv für neue Kunden, insbesondere da die Produktionsmengen kleiner und die Lieferzeiten kürzer werden.</w:t>
      </w:r>
    </w:p>
    <w:p w:rsidR="00000000" w:rsidDel="00000000" w:rsidP="00000000" w:rsidRDefault="00000000" w:rsidRPr="00000000" w14:paraId="00000010">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Der Digitaldruck erlaubt es, genau das zu drucken, was und wann es benötigt wird, und zeichnet sich stets durch hohe Nachhaltigkeit und die Möglichkeit zur Reduzierung des Papierverbrauchs aus. Die zusätzliche Option, das Papiergewicht zu verringern und dadurch Kosten sowie Verbrauch weiter zu senken, verstärkt das Argument für die digitale Transformation erheblich.“</w:t>
      </w:r>
    </w:p>
    <w:p w:rsidR="00000000" w:rsidDel="00000000" w:rsidP="00000000" w:rsidRDefault="00000000" w:rsidRPr="00000000" w14:paraId="00000011">
      <w:pPr>
        <w:ind w:right="-24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ind w:right="-2475"/>
        <w:rPr>
          <w:rFonts w:ascii="Arial" w:cs="Arial" w:eastAsia="Arial" w:hAnsi="Arial"/>
          <w:sz w:val="20"/>
          <w:szCs w:val="20"/>
        </w:rPr>
      </w:pPr>
      <w:r w:rsidDel="00000000" w:rsidR="00000000" w:rsidRPr="00000000">
        <w:rPr>
          <w:rFonts w:ascii="Arial" w:cs="Arial" w:eastAsia="Arial" w:hAnsi="Arial"/>
          <w:b w:val="1"/>
          <w:sz w:val="20"/>
          <w:szCs w:val="20"/>
          <w:rtl w:val="0"/>
        </w:rPr>
        <w:t xml:space="preserve">Foto:</w:t>
      </w:r>
      <w:r w:rsidDel="00000000" w:rsidR="00000000" w:rsidRPr="00000000">
        <w:rPr>
          <w:rFonts w:ascii="Arial" w:cs="Arial" w:eastAsia="Arial" w:hAnsi="Arial"/>
          <w:sz w:val="20"/>
          <w:szCs w:val="20"/>
          <w:rtl w:val="0"/>
        </w:rPr>
        <w:br w:type="textWrapping"/>
        <w:t xml:space="preserve">(v.l.n.r.) Neil Williams, Northern UK &amp; Ireland Sales Manager, Durst UK &amp; Ireland; Daniel Velema, Managing Director, Koenig &amp; Bauer Durst; Bauke van der Molen Kuipers, Departing Interim Managing Director, Schumacher Packaging Birmingham; Ian Walker, Digital Print Team Leader, Schumacher Packaging Birmingham; Matthias Krautgasser, Senior Product Manager, Koenig &amp; Bauer Durst; Darren Melville, Managing Director, Schumacher Packaging Birmingham; and Saad Ahmad, Finance Director, Schumacher Birmingham</w:t>
        <w:br w:type="textWrapping"/>
      </w:r>
    </w:p>
    <w:p w:rsidR="00000000" w:rsidDel="00000000" w:rsidP="00000000" w:rsidRDefault="00000000" w:rsidRPr="00000000" w14:paraId="0000001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spacing w:after="240" w:lineRule="auto"/>
        <w:ind w:right="-2468"/>
        <w:rPr>
          <w:rFonts w:ascii="Arial" w:cs="Arial" w:eastAsia="Arial" w:hAnsi="Arial"/>
          <w:sz w:val="20"/>
          <w:szCs w:val="20"/>
        </w:rPr>
      </w:pPr>
      <w:r w:rsidDel="00000000" w:rsidR="00000000" w:rsidRPr="00000000">
        <w:rPr>
          <w:rFonts w:ascii="Arial" w:cs="Arial" w:eastAsia="Arial" w:hAnsi="Arial"/>
          <w:b w:val="1"/>
          <w:sz w:val="20"/>
          <w:szCs w:val="20"/>
          <w:rtl w:val="0"/>
        </w:rPr>
        <w:t xml:space="preserve">Kontakt Koenig &amp; Bauer Durst</w:t>
        <w:br w:type="textWrapping"/>
      </w:r>
      <w:r w:rsidDel="00000000" w:rsidR="00000000" w:rsidRPr="00000000">
        <w:rPr>
          <w:rFonts w:ascii="Arial" w:cs="Arial" w:eastAsia="Arial" w:hAnsi="Arial"/>
          <w:sz w:val="20"/>
          <w:szCs w:val="20"/>
          <w:rtl w:val="0"/>
        </w:rPr>
        <w:t xml:space="preserve">Koenig &amp; Bauer Durst GmbH</w:t>
        <w:br w:type="textWrapping"/>
        <w:t xml:space="preserve">Colin Harding</w:t>
        <w:br w:type="textWrapping"/>
        <w:t xml:space="preserve">+ 44 7730 435400</w:t>
        <w:br w:type="textWrapping"/>
      </w:r>
      <w:hyperlink r:id="rId6">
        <w:r w:rsidDel="00000000" w:rsidR="00000000" w:rsidRPr="00000000">
          <w:rPr>
            <w:rFonts w:ascii="Arial" w:cs="Arial" w:eastAsia="Arial" w:hAnsi="Arial"/>
            <w:color w:val="1155cc"/>
            <w:sz w:val="20"/>
            <w:szCs w:val="20"/>
            <w:u w:val="single"/>
            <w:rtl w:val="0"/>
          </w:rPr>
          <w:t xml:space="preserve">colin.harding@shawcommunications.co.uk </w:t>
        </w:r>
      </w:hyperlink>
      <w:r w:rsidDel="00000000" w:rsidR="00000000" w:rsidRPr="00000000">
        <w:rPr>
          <w:rtl w:val="0"/>
        </w:rPr>
      </w:r>
    </w:p>
    <w:p w:rsidR="00000000" w:rsidDel="00000000" w:rsidP="00000000" w:rsidRDefault="00000000" w:rsidRPr="00000000" w14:paraId="00000015">
      <w:pPr>
        <w:pStyle w:val="Heading3"/>
        <w:spacing w:after="0" w:line="276" w:lineRule="auto"/>
        <w:ind w:right="-2468"/>
        <w:rPr/>
      </w:pPr>
      <w:bookmarkStart w:colFirst="0" w:colLast="0" w:name="_npvkd994kauu" w:id="0"/>
      <w:bookmarkEnd w:id="0"/>
      <w:r w:rsidDel="00000000" w:rsidR="00000000" w:rsidRPr="00000000">
        <w:rPr>
          <w:rtl w:val="0"/>
        </w:rPr>
      </w:r>
    </w:p>
    <w:p w:rsidR="00000000" w:rsidDel="00000000" w:rsidP="00000000" w:rsidRDefault="00000000" w:rsidRPr="00000000" w14:paraId="00000016">
      <w:pPr>
        <w:pStyle w:val="Heading3"/>
        <w:spacing w:after="0" w:line="276" w:lineRule="auto"/>
        <w:ind w:right="-2468"/>
        <w:rPr/>
      </w:pPr>
      <w:bookmarkStart w:colFirst="0" w:colLast="0" w:name="_apcte4vrujxc" w:id="1"/>
      <w:bookmarkEnd w:id="1"/>
      <w:r w:rsidDel="00000000" w:rsidR="00000000" w:rsidRPr="00000000">
        <w:rPr>
          <w:rtl w:val="0"/>
        </w:rPr>
        <w:t xml:space="preserve">Kontakt Schumacher Packaging</w:t>
      </w:r>
    </w:p>
    <w:p w:rsidR="00000000" w:rsidDel="00000000" w:rsidP="00000000" w:rsidRDefault="00000000" w:rsidRPr="00000000" w14:paraId="00000017">
      <w:pPr>
        <w:rPr>
          <w:rFonts w:ascii="Arial" w:cs="Arial" w:eastAsia="Arial" w:hAnsi="Arial"/>
          <w:sz w:val="20"/>
          <w:szCs w:val="20"/>
        </w:rPr>
      </w:pPr>
      <w:r w:rsidDel="00000000" w:rsidR="00000000" w:rsidRPr="00000000">
        <w:rPr>
          <w:rtl w:val="0"/>
        </w:rPr>
        <w:t xml:space="preserve">Schumacher Packaging GmbH</w:t>
        <w:br w:type="textWrapping"/>
      </w:r>
      <w:r w:rsidDel="00000000" w:rsidR="00000000" w:rsidRPr="00000000">
        <w:rPr>
          <w:rFonts w:ascii="Arial" w:cs="Arial" w:eastAsia="Arial" w:hAnsi="Arial"/>
          <w:sz w:val="20"/>
          <w:szCs w:val="20"/>
          <w:rtl w:val="0"/>
        </w:rPr>
        <w:t xml:space="preserve">Catrin Martin</w:t>
      </w:r>
      <w:r w:rsidDel="00000000" w:rsidR="00000000" w:rsidRPr="00000000">
        <w:rPr>
          <w:rtl w:val="0"/>
        </w:rPr>
        <w:br w:type="textWrapping"/>
      </w:r>
      <w:r w:rsidDel="00000000" w:rsidR="00000000" w:rsidRPr="00000000">
        <w:rPr>
          <w:rFonts w:ascii="Arial" w:cs="Arial" w:eastAsia="Arial" w:hAnsi="Arial"/>
          <w:sz w:val="20"/>
          <w:szCs w:val="20"/>
          <w:rtl w:val="0"/>
        </w:rPr>
        <w:t xml:space="preserve">+49 9562</w:t>
      </w:r>
      <w:r w:rsidDel="00000000" w:rsidR="00000000" w:rsidRPr="00000000">
        <w:rPr>
          <w:rtl w:val="0"/>
        </w:rPr>
        <w:t xml:space="preserve"> </w:t>
      </w:r>
      <w:r w:rsidDel="00000000" w:rsidR="00000000" w:rsidRPr="00000000">
        <w:rPr>
          <w:rFonts w:ascii="Arial" w:cs="Arial" w:eastAsia="Arial" w:hAnsi="Arial"/>
          <w:sz w:val="20"/>
          <w:szCs w:val="20"/>
          <w:rtl w:val="0"/>
        </w:rPr>
        <w:t xml:space="preserve">383</w:t>
      </w:r>
      <w:r w:rsidDel="00000000" w:rsidR="00000000" w:rsidRPr="00000000">
        <w:rPr>
          <w:rtl w:val="0"/>
        </w:rPr>
        <w:t xml:space="preserve"> </w:t>
      </w:r>
      <w:r w:rsidDel="00000000" w:rsidR="00000000" w:rsidRPr="00000000">
        <w:rPr>
          <w:rFonts w:ascii="Arial" w:cs="Arial" w:eastAsia="Arial" w:hAnsi="Arial"/>
          <w:sz w:val="20"/>
          <w:szCs w:val="20"/>
          <w:rtl w:val="0"/>
        </w:rPr>
        <w:t xml:space="preserve">155</w:t>
      </w:r>
      <w:r w:rsidDel="00000000" w:rsidR="00000000" w:rsidRPr="00000000">
        <w:rPr>
          <w:rtl w:val="0"/>
        </w:rPr>
        <w:br w:type="textWrapping"/>
      </w:r>
      <w:hyperlink r:id="rId7">
        <w:r w:rsidDel="00000000" w:rsidR="00000000" w:rsidRPr="00000000">
          <w:rPr>
            <w:rFonts w:ascii="Arial" w:cs="Arial" w:eastAsia="Arial" w:hAnsi="Arial"/>
            <w:color w:val="1155cc"/>
            <w:sz w:val="20"/>
            <w:szCs w:val="20"/>
            <w:u w:val="single"/>
            <w:rtl w:val="0"/>
          </w:rPr>
          <w:t xml:space="preserve">catrin.martin@schumacher-packaging.com</w:t>
        </w:r>
      </w:hyperlink>
      <w:r w:rsidDel="00000000" w:rsidR="00000000" w:rsidRPr="00000000">
        <w:rPr>
          <w:rtl w:val="0"/>
        </w:rPr>
      </w:r>
    </w:p>
    <w:p w:rsidR="00000000" w:rsidDel="00000000" w:rsidP="00000000" w:rsidRDefault="00000000" w:rsidRPr="00000000" w14:paraId="00000018">
      <w:pPr>
        <w:spacing w:after="240" w:lineRule="auto"/>
        <w:ind w:right="-2468"/>
        <w:rPr>
          <w:rFonts w:ascii="Arial" w:cs="Arial" w:eastAsia="Arial" w:hAnsi="Arial"/>
          <w:sz w:val="20"/>
          <w:szCs w:val="20"/>
        </w:rPr>
      </w:pPr>
      <w:r w:rsidDel="00000000" w:rsidR="00000000" w:rsidRPr="00000000">
        <w:rPr>
          <w:rFonts w:ascii="Arial" w:cs="Arial" w:eastAsia="Arial" w:hAnsi="Arial"/>
          <w:sz w:val="20"/>
          <w:szCs w:val="20"/>
          <w:rtl w:val="0"/>
        </w:rPr>
        <w:br w:type="textWrapping"/>
      </w:r>
    </w:p>
    <w:p w:rsidR="00000000" w:rsidDel="00000000" w:rsidP="00000000" w:rsidRDefault="00000000" w:rsidRPr="00000000" w14:paraId="00000019">
      <w:pPr>
        <w:pStyle w:val="Heading3"/>
        <w:keepNext w:val="1"/>
        <w:keepLines w:val="1"/>
        <w:ind w:right="-2468"/>
        <w:rPr>
          <w:vertAlign w:val="baseline"/>
        </w:rPr>
      </w:pPr>
      <w:bookmarkStart w:colFirst="0" w:colLast="0" w:name="_exgu99o0puv3" w:id="2"/>
      <w:bookmarkEnd w:id="2"/>
      <w:r w:rsidDel="00000000" w:rsidR="00000000" w:rsidRPr="00000000">
        <w:rPr>
          <w:vertAlign w:val="baseline"/>
          <w:rtl w:val="0"/>
        </w:rPr>
        <w:t xml:space="preserve">Über Koenig &amp; Bauer Durst</w:t>
      </w:r>
    </w:p>
    <w:p w:rsidR="00000000" w:rsidDel="00000000" w:rsidP="00000000" w:rsidRDefault="00000000" w:rsidRPr="00000000" w14:paraId="0000001A">
      <w:pPr>
        <w:spacing w:after="240" w:lineRule="auto"/>
        <w:ind w:right="-2468"/>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 ist eine etablierte Marke im Markt für Digitaldrucksysteme. Die beiden Muttergesellschaften Koenig &amp; Bauer und Durst Phototechnik halten jeweils 50 Prozent der Anteile an dem 2019 gegründeten Gemeinschaftsunternehmen. Das Unternehmen entwickelt, fertigt und vertreibt Single-Pass-Digitaldruckmaschinen für die Faltschachtel- und Wellpappenproduktion. Es bündelt die technologische Ausrichtung und Marktkompetenz der beiden Muttergesellschaften - sowohl in der Entwicklung von Digitaldrucksystemen als auch im Maschinen- und Anlagenbau. </w:t>
      </w:r>
    </w:p>
    <w:p w:rsidR="00000000" w:rsidDel="00000000" w:rsidP="00000000" w:rsidRDefault="00000000" w:rsidRPr="00000000" w14:paraId="0000001B">
      <w:pPr>
        <w:spacing w:after="240" w:lineRule="auto"/>
        <w:ind w:right="-2468"/>
        <w:rPr>
          <w:rFonts w:ascii="Arial" w:cs="Arial" w:eastAsia="Arial" w:hAnsi="Arial"/>
          <w:sz w:val="20"/>
          <w:szCs w:val="20"/>
        </w:rPr>
      </w:pPr>
      <w:bookmarkStart w:colFirst="0" w:colLast="0" w:name="_gjdgxs" w:id="3"/>
      <w:bookmarkEnd w:id="3"/>
      <w:r w:rsidDel="00000000" w:rsidR="00000000" w:rsidRPr="00000000">
        <w:rPr>
          <w:rFonts w:ascii="Arial" w:cs="Arial" w:eastAsia="Arial" w:hAnsi="Arial"/>
          <w:sz w:val="20"/>
          <w:szCs w:val="20"/>
          <w:rtl w:val="0"/>
        </w:rPr>
        <w:t xml:space="preserve">Mehr Informationen unter </w:t>
      </w:r>
      <w:hyperlink r:id="rId8">
        <w:r w:rsidDel="00000000" w:rsidR="00000000" w:rsidRPr="00000000">
          <w:rPr>
            <w:rFonts w:ascii="Arial" w:cs="Arial" w:eastAsia="Arial" w:hAnsi="Arial"/>
            <w:color w:val="1155cc"/>
            <w:sz w:val="20"/>
            <w:szCs w:val="20"/>
            <w:u w:val="single"/>
            <w:rtl w:val="0"/>
          </w:rPr>
          <w:t xml:space="preserve">www.koenig-bauer-durst.com</w:t>
        </w:r>
      </w:hyperlink>
      <w:r w:rsidDel="00000000" w:rsidR="00000000" w:rsidRPr="00000000">
        <w:rPr>
          <w:rtl w:val="0"/>
        </w:rPr>
      </w:r>
    </w:p>
    <w:p w:rsidR="00000000" w:rsidDel="00000000" w:rsidP="00000000" w:rsidRDefault="00000000" w:rsidRPr="00000000" w14:paraId="0000001C">
      <w:pPr>
        <w:spacing w:after="240" w:lineRule="auto"/>
        <w:ind w:right="-2468"/>
        <w:rPr>
          <w:rFonts w:ascii="Arial" w:cs="Arial" w:eastAsia="Arial" w:hAnsi="Arial"/>
          <w:sz w:val="20"/>
          <w:szCs w:val="20"/>
        </w:rPr>
      </w:pPr>
      <w:bookmarkStart w:colFirst="0" w:colLast="0" w:name="_lizs679wybqk" w:id="4"/>
      <w:bookmarkEnd w:id="4"/>
      <w:r w:rsidDel="00000000" w:rsidR="00000000" w:rsidRPr="00000000">
        <w:rPr>
          <w:rtl w:val="0"/>
        </w:rPr>
      </w:r>
    </w:p>
    <w:p w:rsidR="00000000" w:rsidDel="00000000" w:rsidP="00000000" w:rsidRDefault="00000000" w:rsidRPr="00000000" w14:paraId="0000001D">
      <w:pPr>
        <w:pStyle w:val="Heading3"/>
        <w:rPr/>
      </w:pPr>
      <w:bookmarkStart w:colFirst="0" w:colLast="0" w:name="_99jgbiwz91k7" w:id="5"/>
      <w:bookmarkEnd w:id="5"/>
      <w:r w:rsidDel="00000000" w:rsidR="00000000" w:rsidRPr="00000000">
        <w:rPr>
          <w:rtl w:val="0"/>
        </w:rPr>
        <w:t xml:space="preserve">Über Schumacher Packaging</w:t>
      </w:r>
    </w:p>
    <w:p w:rsidR="00000000" w:rsidDel="00000000" w:rsidP="00000000" w:rsidRDefault="00000000" w:rsidRPr="00000000" w14:paraId="0000001E">
      <w:pPr>
        <w:spacing w:after="240" w:lineRule="auto"/>
        <w:ind w:right="-2468"/>
        <w:rPr>
          <w:rFonts w:ascii="Arial" w:cs="Arial" w:eastAsia="Arial" w:hAnsi="Arial"/>
          <w:sz w:val="20"/>
          <w:szCs w:val="20"/>
        </w:rPr>
      </w:pPr>
      <w:bookmarkStart w:colFirst="0" w:colLast="0" w:name="_tb3vgo8yy32m" w:id="6"/>
      <w:bookmarkEnd w:id="6"/>
      <w:r w:rsidDel="00000000" w:rsidR="00000000" w:rsidRPr="00000000">
        <w:rPr>
          <w:rFonts w:ascii="Arial" w:cs="Arial" w:eastAsia="Arial" w:hAnsi="Arial"/>
          <w:sz w:val="20"/>
          <w:szCs w:val="20"/>
          <w:rtl w:val="0"/>
        </w:rPr>
        <w:t xml:space="preserve">Die Schumacher Packaging Gruppe mit Sitz im bayerischen Ebersdorf bei Coburg ist einer der größten europaweit agierenden Hersteller für maßgeschneiderte Verpackungen aus Well- und Vollpappe. Als mittelständisches Unternehmen reagiert Schumacher flexibel auf Marktveränderungen und Kundenbedürfnisse. Mit vielen seiner Kunden und Lieferanten pflegt das Unternehmen seit Jahrzehnten enge und kooperative Partnerschaften.</w:t>
      </w:r>
    </w:p>
    <w:p w:rsidR="00000000" w:rsidDel="00000000" w:rsidP="00000000" w:rsidRDefault="00000000" w:rsidRPr="00000000" w14:paraId="0000001F">
      <w:pPr>
        <w:spacing w:after="240" w:lineRule="auto"/>
        <w:ind w:right="-2468"/>
        <w:rPr>
          <w:rFonts w:ascii="Arial" w:cs="Arial" w:eastAsia="Arial" w:hAnsi="Arial"/>
          <w:sz w:val="20"/>
          <w:szCs w:val="20"/>
        </w:rPr>
      </w:pPr>
      <w:bookmarkStart w:colFirst="0" w:colLast="0" w:name="_hryvk56sjtxa" w:id="7"/>
      <w:bookmarkEnd w:id="7"/>
      <w:r w:rsidDel="00000000" w:rsidR="00000000" w:rsidRPr="00000000">
        <w:rPr>
          <w:rFonts w:ascii="Arial" w:cs="Arial" w:eastAsia="Arial" w:hAnsi="Arial"/>
          <w:sz w:val="20"/>
          <w:szCs w:val="20"/>
          <w:rtl w:val="0"/>
        </w:rPr>
        <w:t xml:space="preserve">Seit Jahrzehnten ist das familiengeführte Unternehmen ein Innovations- und Technologieführer in der Verpackungsindustrie und Pionier im Hochleistungs-Digitaldruck für Wellpappenverpackungen – das umweltfreundlichste Druckverfahren der Branche. Schumacher Packaging entwickelt, produziert und bedruckt Verpackungen für alle Branchen. Nachhaltigkeit spielt dabei eine zentrale Rolle – das Unternehmen strebt an, seine Produkte bis 2035 klimaneutral zu produzieren.</w:t>
      </w:r>
    </w:p>
    <w:p w:rsidR="00000000" w:rsidDel="00000000" w:rsidP="00000000" w:rsidRDefault="00000000" w:rsidRPr="00000000" w14:paraId="00000020">
      <w:pPr>
        <w:spacing w:after="240" w:lineRule="auto"/>
        <w:ind w:right="-2468"/>
        <w:rPr>
          <w:rFonts w:ascii="Arial" w:cs="Arial" w:eastAsia="Arial" w:hAnsi="Arial"/>
          <w:sz w:val="20"/>
          <w:szCs w:val="20"/>
        </w:rPr>
      </w:pPr>
      <w:bookmarkStart w:colFirst="0" w:colLast="0" w:name="_mimroo6ohbc2" w:id="8"/>
      <w:bookmarkEnd w:id="8"/>
      <w:r w:rsidDel="00000000" w:rsidR="00000000" w:rsidRPr="00000000">
        <w:rPr>
          <w:rFonts w:ascii="Arial" w:cs="Arial" w:eastAsia="Arial" w:hAnsi="Arial"/>
          <w:sz w:val="20"/>
          <w:szCs w:val="20"/>
          <w:rtl w:val="0"/>
        </w:rPr>
        <w:t xml:space="preserve">Mehr Informationen: </w:t>
      </w:r>
      <w:hyperlink r:id="rId9">
        <w:r w:rsidDel="00000000" w:rsidR="00000000" w:rsidRPr="00000000">
          <w:rPr>
            <w:rFonts w:ascii="Arial" w:cs="Arial" w:eastAsia="Arial" w:hAnsi="Arial"/>
            <w:color w:val="1155cc"/>
            <w:sz w:val="20"/>
            <w:szCs w:val="20"/>
            <w:u w:val="single"/>
            <w:rtl w:val="0"/>
          </w:rPr>
          <w:t xml:space="preserve">www.schumacher-packaging.com</w:t>
        </w:r>
      </w:hyperlink>
      <w:r w:rsidDel="00000000" w:rsidR="00000000" w:rsidRPr="00000000">
        <w:rPr>
          <w:rtl w:val="0"/>
        </w:rPr>
      </w:r>
    </w:p>
    <w:sectPr>
      <w:headerReference r:id="rId10" w:type="default"/>
      <w:headerReference r:id="rId11" w:type="first"/>
      <w:footerReference r:id="rId12" w:type="default"/>
      <w:pgSz w:h="16838" w:w="11906" w:orient="portrait"/>
      <w:pgMar w:bottom="1133.8582677165355" w:top="1417.3228346456694" w:left="1303.9370078740158" w:right="3288.188976377953"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ind w:right="-246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0" w:line="276" w:lineRule="auto"/>
    </w:pPr>
    <w:rPr>
      <w:b w:val="1"/>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5d686e"/>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www.schumacher-packaging.com" TargetMode="Externa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mailto:catrin.martin@schumacher-packaging.com" TargetMode="External"/><Relationship Id="rId8" Type="http://schemas.openxmlformats.org/officeDocument/2006/relationships/hyperlink" Target="http://www.koenig-bauer-durs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y fmtid="{D5CDD505-2E9C-101B-9397-08002B2CF9AE}" pid="3" name="GrammarlyDocumentId">
    <vt:lpwstr>70793e3b4dacd8ddcb5aaa52a164c6ba74de4cbf49e120d649b02d34a6bf6031</vt:lpwstr>
  </property>
</Properties>
</file>